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3" w:rsidRPr="00904A73" w:rsidRDefault="00904A73" w:rsidP="00904A73">
      <w:pPr>
        <w:spacing w:after="79" w:afterAutospacing="0"/>
        <w:jc w:val="center"/>
        <w:outlineLvl w:val="0"/>
        <w:rPr>
          <w:rFonts w:eastAsia="Times New Roman"/>
          <w:color w:val="FF0000"/>
          <w:kern w:val="36"/>
          <w:lang w:eastAsia="ru-RU"/>
        </w:rPr>
      </w:pPr>
      <w:r w:rsidRPr="00904A73">
        <w:rPr>
          <w:rFonts w:eastAsia="Times New Roman"/>
          <w:color w:val="FF0000"/>
          <w:kern w:val="36"/>
          <w:lang w:eastAsia="ru-RU"/>
        </w:rPr>
        <w:t>Методические рекомендации для родителей по использованию электронных образовательных ресурсов для электронной записи в детские сады</w:t>
      </w:r>
    </w:p>
    <w:p w:rsidR="00904A73" w:rsidRDefault="00904A73" w:rsidP="00904A73">
      <w:pPr>
        <w:spacing w:after="0" w:afterAutospacing="0"/>
        <w:ind w:firstLine="720"/>
        <w:jc w:val="both"/>
        <w:rPr>
          <w:rFonts w:eastAsia="Times New Roman"/>
          <w:lang w:eastAsia="ru-RU"/>
        </w:rPr>
      </w:pPr>
    </w:p>
    <w:p w:rsidR="00904A73" w:rsidRPr="00904A73" w:rsidRDefault="00904A73" w:rsidP="00904A73">
      <w:pPr>
        <w:spacing w:after="0" w:afterAutospacing="0"/>
        <w:ind w:firstLine="72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На специализированном портале оказания муниципальной услуги постановки ребёнка на учёт в муниципальное дошкольное учреждение необходимо:</w:t>
      </w:r>
    </w:p>
    <w:p w:rsidR="00904A73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 </w:t>
      </w:r>
    </w:p>
    <w:p w:rsidR="00904A73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Родителям (законным представителям) указать свой электронный адрес, на который будет выслано уведомление о постановке  ребёнка в электронную очередь.</w:t>
      </w:r>
    </w:p>
    <w:p w:rsidR="00904A73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 </w:t>
      </w:r>
    </w:p>
    <w:p w:rsidR="00904A73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Заполнить: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1)     Образец  заявления о постановке ребёнка в очередь для получения места в детском саду.</w:t>
      </w:r>
    </w:p>
    <w:p w:rsidR="00904A73" w:rsidRPr="00904A73" w:rsidRDefault="00904A73" w:rsidP="00904A73">
      <w:pPr>
        <w:spacing w:after="0" w:afterAutospacing="0"/>
        <w:ind w:left="284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Заявление заполняется по установленной форме с разрешением родителя на обработку  персональных данных своего ребенка. В случае несогласия родителя на обработку персональных данных ребёнка заявление  приниматься не будет.</w:t>
      </w:r>
    </w:p>
    <w:p w:rsidR="00904A73" w:rsidRPr="00904A73" w:rsidRDefault="00904A73" w:rsidP="00904A73">
      <w:pPr>
        <w:spacing w:after="0" w:afterAutospacing="0"/>
        <w:ind w:left="284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Заполненное, согласно по образцу, заявление отправляется отдельным прикреплённым файлом.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2)     Во  вкладку  «Данные» вносятся:  </w:t>
      </w:r>
    </w:p>
    <w:p w:rsidR="00904A73" w:rsidRPr="00904A73" w:rsidRDefault="00904A73" w:rsidP="00904A73">
      <w:pPr>
        <w:spacing w:after="0" w:afterAutospacing="0"/>
        <w:ind w:left="136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фамилия, имя, отчество ребенка;</w:t>
      </w:r>
    </w:p>
    <w:p w:rsidR="00904A73" w:rsidRPr="00904A73" w:rsidRDefault="00904A73" w:rsidP="00904A73">
      <w:pPr>
        <w:spacing w:after="0" w:afterAutospacing="0"/>
        <w:ind w:left="136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полная дата рождения  ребёнка;</w:t>
      </w:r>
    </w:p>
    <w:p w:rsidR="00904A73" w:rsidRPr="00904A73" w:rsidRDefault="00904A73" w:rsidP="00904A73">
      <w:pPr>
        <w:spacing w:after="0" w:afterAutospacing="0"/>
        <w:ind w:left="136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серия и номер  свидетельства  о рождении  ребенка.</w:t>
      </w:r>
    </w:p>
    <w:p w:rsidR="00904A73" w:rsidRPr="00904A73" w:rsidRDefault="00904A73" w:rsidP="00904A73">
      <w:pPr>
        <w:spacing w:after="0" w:afterAutospacing="0"/>
        <w:ind w:left="644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После заполнения соответствующих сведений необходимо вложить файл копии свидетельства о рождении ребёнка.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3)     Во  вкладку «Адрес» вносятся  следующие данные:</w:t>
      </w:r>
    </w:p>
    <w:p w:rsidR="00904A73" w:rsidRPr="00904A73" w:rsidRDefault="00904A73" w:rsidP="00904A73">
      <w:pPr>
        <w:spacing w:after="0" w:afterAutospacing="0"/>
        <w:ind w:left="1380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район проживания,</w:t>
      </w:r>
    </w:p>
    <w:p w:rsidR="00904A73" w:rsidRPr="00904A73" w:rsidRDefault="00904A73" w:rsidP="00904A73">
      <w:pPr>
        <w:spacing w:after="0" w:afterAutospacing="0"/>
        <w:ind w:left="1380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название улицы (проспекта,  бульвара, переулка),</w:t>
      </w:r>
    </w:p>
    <w:p w:rsidR="00904A73" w:rsidRPr="00904A73" w:rsidRDefault="00904A73" w:rsidP="00904A73">
      <w:pPr>
        <w:spacing w:after="0" w:afterAutospacing="0"/>
        <w:ind w:left="1380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номер  дома, корпуса, квартиры,              </w:t>
      </w:r>
    </w:p>
    <w:p w:rsidR="00904A73" w:rsidRPr="00904A73" w:rsidRDefault="00904A73" w:rsidP="00904A73">
      <w:pPr>
        <w:spacing w:after="0" w:afterAutospacing="0"/>
        <w:ind w:left="1380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контактный номер телефона  родителей (законных представителей) ребёнка.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4)     Во вкладку «Законные представители» вносятся следующие данные:</w:t>
      </w:r>
    </w:p>
    <w:p w:rsidR="00904A73" w:rsidRPr="00904A73" w:rsidRDefault="00904A73" w:rsidP="00904A73">
      <w:pPr>
        <w:spacing w:after="0" w:afterAutospacing="0"/>
        <w:ind w:left="1065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степень родства,</w:t>
      </w:r>
    </w:p>
    <w:p w:rsidR="00904A73" w:rsidRPr="00904A73" w:rsidRDefault="00904A73" w:rsidP="00904A73">
      <w:pPr>
        <w:spacing w:after="0" w:afterAutospacing="0"/>
        <w:ind w:left="1065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фамилия, имя, отчество одного из родителей (законных представителей) ребёнка;       </w:t>
      </w:r>
    </w:p>
    <w:p w:rsidR="00904A73" w:rsidRPr="00904A73" w:rsidRDefault="00904A73" w:rsidP="00904A73">
      <w:pPr>
        <w:spacing w:after="0" w:afterAutospacing="0"/>
        <w:ind w:left="1065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серия и номер паспорта,</w:t>
      </w:r>
    </w:p>
    <w:p w:rsidR="00904A73" w:rsidRPr="00904A73" w:rsidRDefault="00904A73" w:rsidP="00904A73">
      <w:pPr>
        <w:spacing w:after="0" w:afterAutospacing="0"/>
        <w:ind w:left="1065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данные кем и когда выдан паспорт вышеуказанного родителя (законного представителя) ребёнка.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5)     Во вкладку «Прочее» вносится  следующая информация:</w:t>
      </w:r>
    </w:p>
    <w:p w:rsidR="00904A73" w:rsidRPr="00904A73" w:rsidRDefault="00904A73" w:rsidP="00904A73">
      <w:pPr>
        <w:spacing w:after="0" w:afterAutospacing="0"/>
        <w:ind w:left="113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номер предполагаемого (по желанию родителя) дошкольного учреждения,</w:t>
      </w:r>
    </w:p>
    <w:p w:rsidR="00904A73" w:rsidRPr="00904A73" w:rsidRDefault="00904A73" w:rsidP="00904A73">
      <w:pPr>
        <w:spacing w:after="0" w:afterAutospacing="0"/>
        <w:ind w:left="113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 xml:space="preserve">·        из перечня выбирается  и в соответствующую графу вносится льгота, которой семья пользуется согласно Федеральному </w:t>
      </w:r>
      <w:r w:rsidRPr="00904A73">
        <w:rPr>
          <w:rFonts w:eastAsia="Times New Roman"/>
          <w:lang w:eastAsia="ru-RU"/>
        </w:rPr>
        <w:lastRenderedPageBreak/>
        <w:t>законодательству (ПРИ НАЛИЧИИ ЛЬГОТЫ). Для подтверждения, далее необходимо вложить файл с копией льготного документа.</w:t>
      </w:r>
    </w:p>
    <w:p w:rsidR="00904A73" w:rsidRPr="00904A73" w:rsidRDefault="00904A73" w:rsidP="00904A73">
      <w:pPr>
        <w:spacing w:after="0" w:afterAutospacing="0"/>
        <w:ind w:left="113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Для  детей, нуждающихся в специальной коррекционной помощи в графе «Коррекционная помощь и оздоровление» указывается:</w:t>
      </w:r>
    </w:p>
    <w:p w:rsidR="00904A73" w:rsidRPr="00904A73" w:rsidRDefault="00904A73" w:rsidP="00904A73">
      <w:pPr>
        <w:spacing w:after="0" w:afterAutospacing="0"/>
        <w:ind w:left="113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номер протокола или справки,</w:t>
      </w:r>
    </w:p>
    <w:p w:rsidR="00904A73" w:rsidRPr="00904A73" w:rsidRDefault="00904A73" w:rsidP="00904A73">
      <w:pPr>
        <w:spacing w:after="0" w:afterAutospacing="0"/>
        <w:ind w:left="113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дата  выдачи  протокола (справки) психолого-медико-педагогической комиссией или тубдиспансером,</w:t>
      </w:r>
    </w:p>
    <w:p w:rsidR="00904A73" w:rsidRPr="00904A73" w:rsidRDefault="00904A73" w:rsidP="00904A73">
      <w:pPr>
        <w:spacing w:after="0" w:afterAutospacing="0"/>
        <w:ind w:left="1134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 </w:t>
      </w:r>
    </w:p>
    <w:p w:rsidR="00904A73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Внимание!  Графа «Дата повторного обращения»  заполняется ответственным  работником Управления образования.</w:t>
      </w:r>
    </w:p>
    <w:p w:rsidR="00904A73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 </w:t>
      </w:r>
    </w:p>
    <w:p w:rsidR="00904A73" w:rsidRPr="00904A73" w:rsidRDefault="00904A73" w:rsidP="00904A73">
      <w:pPr>
        <w:spacing w:after="0" w:afterAutospacing="0"/>
        <w:ind w:left="28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6)      Отправленная информация (представленные  родителями данные и копии предоставленных документов) проверяется ответственным работником Управления образования  в течение 10 рабочих дней. Далее  на указанный родителем электронный адрес  автоматически высылается Уведомление о постановке ребёнка в очередь на получение места в детском саду или  мотивированный отказ.</w:t>
      </w:r>
    </w:p>
    <w:p w:rsidR="00904A73" w:rsidRPr="00904A73" w:rsidRDefault="00904A73" w:rsidP="00904A73">
      <w:pPr>
        <w:spacing w:after="0" w:afterAutospacing="0"/>
        <w:ind w:left="28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7)     В случае несовпадения представленных данных о ребёнке и данных о  ребёнке в копиях документов, не заполнения отдельных граф, а также  отсутствия  отдельных прикреплённых файлов копий документов (</w:t>
      </w:r>
      <w:proofErr w:type="gramStart"/>
      <w:r w:rsidRPr="00904A73">
        <w:rPr>
          <w:rFonts w:eastAsia="Times New Roman"/>
          <w:lang w:eastAsia="ru-RU"/>
        </w:rPr>
        <w:t>см</w:t>
      </w:r>
      <w:proofErr w:type="gramEnd"/>
      <w:r w:rsidRPr="00904A73">
        <w:rPr>
          <w:rFonts w:eastAsia="Times New Roman"/>
          <w:lang w:eastAsia="ru-RU"/>
        </w:rPr>
        <w:t>. вышеперечисленные пункты) постановка в очередь ребёнка осуществляться не  будет.</w:t>
      </w:r>
    </w:p>
    <w:p w:rsidR="00904A73" w:rsidRPr="00904A73" w:rsidRDefault="00904A73" w:rsidP="00904A73">
      <w:pPr>
        <w:spacing w:after="0" w:afterAutospacing="0"/>
        <w:ind w:left="284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 </w:t>
      </w:r>
    </w:p>
    <w:p w:rsidR="00904A73" w:rsidRPr="00904A73" w:rsidRDefault="00904A73" w:rsidP="00904A73">
      <w:pPr>
        <w:spacing w:after="0" w:afterAutospacing="0"/>
        <w:ind w:left="284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ВНИМАНИЕ!!!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В случае изменения  предоставленных ранее данных    (смена фамилии, изменения адреса проживания и прочее)  родителям (законным представителям) необходимо  ввести изменённые данные в  электронную карточку ребёнка  и прикрепить  отдельным файлом  копию документа, подтверждающего указанные изменения.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В случае  временного отсутствия  документов, подтверждающих льготу  или необходимость предоставления ребёнку коррекционной и оздоровительной  помощи родителям (законным представителям)  после  их получения  необходимо снова войти в электронную базу данных и  внести в карточку ребёнка данные, полученных  документов.  А также прикрепить  отдельный файл  с копиями этих документов.</w:t>
      </w:r>
    </w:p>
    <w:p w:rsidR="00904A73" w:rsidRPr="00904A73" w:rsidRDefault="00904A73" w:rsidP="00904A73">
      <w:pPr>
        <w:spacing w:after="0" w:afterAutospacing="0"/>
        <w:ind w:left="644" w:hanging="36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·        Ребёнка, возможно, поставить в электронную очередь лишь единожды. При  занесении данных ребёнка  дважды и более раз  в 2-х и более районах города указанные  повторные данные ребёнка удаляются автоматически.</w:t>
      </w:r>
    </w:p>
    <w:p w:rsidR="00904A73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 </w:t>
      </w:r>
    </w:p>
    <w:p w:rsidR="001347EA" w:rsidRPr="00904A73" w:rsidRDefault="00904A73" w:rsidP="00904A73">
      <w:pPr>
        <w:spacing w:after="0" w:afterAutospacing="0"/>
        <w:jc w:val="both"/>
        <w:rPr>
          <w:rFonts w:eastAsia="Times New Roman"/>
          <w:lang w:eastAsia="ru-RU"/>
        </w:rPr>
      </w:pPr>
      <w:r w:rsidRPr="00904A73">
        <w:rPr>
          <w:rFonts w:eastAsia="Times New Roman"/>
          <w:lang w:eastAsia="ru-RU"/>
        </w:rPr>
        <w:t>Родители (законные представители) имеют право зарегистрировать ребёнка в электронной очереди при личном обращении в комиссию по комплектованию воспитанниками муниципальных дошкольных образовательных учреждений  с предоставлением   необходимых документов.</w:t>
      </w:r>
    </w:p>
    <w:sectPr w:rsidR="001347EA" w:rsidRPr="00904A73" w:rsidSect="0013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4A73"/>
    <w:rsid w:val="00072294"/>
    <w:rsid w:val="0008391A"/>
    <w:rsid w:val="00103051"/>
    <w:rsid w:val="001347EA"/>
    <w:rsid w:val="00327C8B"/>
    <w:rsid w:val="004B56B0"/>
    <w:rsid w:val="00652186"/>
    <w:rsid w:val="00656336"/>
    <w:rsid w:val="006C350F"/>
    <w:rsid w:val="007628AC"/>
    <w:rsid w:val="00841CFF"/>
    <w:rsid w:val="00896962"/>
    <w:rsid w:val="00904A73"/>
    <w:rsid w:val="00AD60BF"/>
    <w:rsid w:val="00B50102"/>
    <w:rsid w:val="00C57A54"/>
    <w:rsid w:val="00EA4651"/>
    <w:rsid w:val="00EF0656"/>
    <w:rsid w:val="00F3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51"/>
  </w:style>
  <w:style w:type="paragraph" w:styleId="1">
    <w:name w:val="heading 1"/>
    <w:basedOn w:val="a"/>
    <w:link w:val="10"/>
    <w:uiPriority w:val="9"/>
    <w:qFormat/>
    <w:rsid w:val="00904A73"/>
    <w:pPr>
      <w:spacing w:before="100" w:before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A7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paragraph"/>
    <w:basedOn w:val="a"/>
    <w:rsid w:val="00904A73"/>
    <w:pPr>
      <w:spacing w:before="100" w:before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>Управление образования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2012-10-15T07:18:00Z</dcterms:created>
  <dcterms:modified xsi:type="dcterms:W3CDTF">2012-10-15T07:19:00Z</dcterms:modified>
</cp:coreProperties>
</file>